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241" w:rsidRPr="00830BD9" w:rsidRDefault="008B7241" w:rsidP="008B724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Критерії оцінювання завдань.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Роботи перед перевіркою кодуються - </w:t>
      </w:r>
      <w:r>
        <w:rPr>
          <w:rFonts w:ascii="Times New Roman" w:hAnsi="Times New Roman" w:cs="Times New Roman"/>
          <w:sz w:val="28"/>
          <w:szCs w:val="28"/>
          <w:lang w:val="ru-RU"/>
        </w:rPr>
        <w:t>всі аркуші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Члени журі при перевірці 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роботи заповнюють відомості з кодами учнів. 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Прізвища записують члени оргкомітету після того, як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розкодують роботи. Подаємо 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зразок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відомостей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>а) Відомість для оцінювання аудіювання. Тривалість виконання тестових завдань по 10 хв. на кожен тест.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1431"/>
        <w:gridCol w:w="4783"/>
        <w:gridCol w:w="2292"/>
      </w:tblGrid>
      <w:tr w:rsidR="008B7241" w:rsidRPr="00AC2E2B" w:rsidTr="00061733">
        <w:trPr>
          <w:trHeight w:val="882"/>
        </w:trPr>
        <w:tc>
          <w:tcPr>
            <w:tcW w:w="45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3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Код роботи</w:t>
            </w:r>
          </w:p>
        </w:tc>
        <w:tc>
          <w:tcPr>
            <w:tcW w:w="478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Прізвище ім’я учня</w:t>
            </w:r>
          </w:p>
        </w:tc>
        <w:tc>
          <w:tcPr>
            <w:tcW w:w="2292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Аудіювання</w:t>
            </w:r>
          </w:p>
        </w:tc>
      </w:tr>
      <w:tr w:rsidR="008B7241" w:rsidRPr="00AC2E2B" w:rsidTr="00061733">
        <w:trPr>
          <w:trHeight w:val="543"/>
        </w:trPr>
        <w:tc>
          <w:tcPr>
            <w:tcW w:w="45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2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241" w:rsidRPr="00AC2E2B" w:rsidTr="00061733">
        <w:trPr>
          <w:trHeight w:val="531"/>
        </w:trPr>
        <w:tc>
          <w:tcPr>
            <w:tcW w:w="45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3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2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7241" w:rsidRPr="00AC2E2B" w:rsidRDefault="008B7241" w:rsidP="008B7241">
      <w:pPr>
        <w:rPr>
          <w:rFonts w:ascii="Times New Roman" w:hAnsi="Times New Roman" w:cs="Times New Roman"/>
          <w:sz w:val="28"/>
          <w:szCs w:val="28"/>
        </w:rPr>
      </w:pP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б) Відомість для оцінювання читання. Тривалість виконання всього завдання 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>45 хв., протягом його виконання тексти залишаються у дітей.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1496"/>
        <w:gridCol w:w="4678"/>
        <w:gridCol w:w="2514"/>
      </w:tblGrid>
      <w:tr w:rsidR="008B7241" w:rsidRPr="00AC2E2B" w:rsidTr="00061733">
        <w:trPr>
          <w:trHeight w:val="930"/>
        </w:trPr>
        <w:tc>
          <w:tcPr>
            <w:tcW w:w="48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96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Код роботи</w:t>
            </w:r>
          </w:p>
        </w:tc>
        <w:tc>
          <w:tcPr>
            <w:tcW w:w="4678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Прізвище ім’я учня</w:t>
            </w:r>
          </w:p>
        </w:tc>
        <w:tc>
          <w:tcPr>
            <w:tcW w:w="251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Читання</w:t>
            </w:r>
          </w:p>
        </w:tc>
      </w:tr>
      <w:tr w:rsidR="008B7241" w:rsidRPr="00AC2E2B" w:rsidTr="00061733">
        <w:trPr>
          <w:trHeight w:val="572"/>
        </w:trPr>
        <w:tc>
          <w:tcPr>
            <w:tcW w:w="48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96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241" w:rsidRPr="00AC2E2B" w:rsidTr="00061733">
        <w:trPr>
          <w:trHeight w:val="560"/>
        </w:trPr>
        <w:tc>
          <w:tcPr>
            <w:tcW w:w="48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96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7241" w:rsidRPr="00AC2E2B" w:rsidRDefault="008B7241" w:rsidP="008B7241">
      <w:pPr>
        <w:rPr>
          <w:rFonts w:ascii="Times New Roman" w:hAnsi="Times New Roman" w:cs="Times New Roman"/>
          <w:sz w:val="28"/>
          <w:szCs w:val="28"/>
        </w:rPr>
      </w:pP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>в) Відомість для оцінювання усного мовлення.</w:t>
      </w:r>
    </w:p>
    <w:tbl>
      <w:tblPr>
        <w:tblStyle w:val="a3"/>
        <w:tblW w:w="9777" w:type="dxa"/>
        <w:tblInd w:w="-998" w:type="dxa"/>
        <w:tblLook w:val="04A0" w:firstRow="1" w:lastRow="0" w:firstColumn="1" w:lastColumn="0" w:noHBand="0" w:noVBand="1"/>
      </w:tblPr>
      <w:tblGrid>
        <w:gridCol w:w="426"/>
        <w:gridCol w:w="753"/>
        <w:gridCol w:w="957"/>
        <w:gridCol w:w="981"/>
        <w:gridCol w:w="1380"/>
        <w:gridCol w:w="1282"/>
        <w:gridCol w:w="852"/>
        <w:gridCol w:w="1077"/>
        <w:gridCol w:w="1166"/>
        <w:gridCol w:w="1393"/>
      </w:tblGrid>
      <w:tr w:rsidR="008B7241" w:rsidRPr="00AC2E2B" w:rsidTr="00061733">
        <w:trPr>
          <w:trHeight w:val="1208"/>
        </w:trPr>
        <w:tc>
          <w:tcPr>
            <w:tcW w:w="39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№</w:t>
            </w:r>
          </w:p>
        </w:tc>
        <w:tc>
          <w:tcPr>
            <w:tcW w:w="73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Код роботи</w:t>
            </w:r>
          </w:p>
        </w:tc>
        <w:tc>
          <w:tcPr>
            <w:tcW w:w="91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 xml:space="preserve">Прізвище 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ім’я учня</w:t>
            </w:r>
          </w:p>
        </w:tc>
        <w:tc>
          <w:tcPr>
            <w:tcW w:w="943" w:type="dxa"/>
          </w:tcPr>
          <w:p w:rsidR="008B7241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Повнота розкриття теми: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1-3 бали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29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Комунікативна спрямованість : 1-3</w:t>
            </w:r>
          </w:p>
        </w:tc>
        <w:tc>
          <w:tcPr>
            <w:tcW w:w="123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Інформаційна значимість: 0-2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81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Вимова: 0-4 бали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01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Граматика: 1-8 балів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14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Лексичне наповнення: 1-8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314" w:type="dxa"/>
          </w:tcPr>
          <w:p w:rsidR="008B7241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 xml:space="preserve">Функціональна адекватність: 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1-2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  <w:tr w:rsidR="008B7241" w:rsidRPr="00AC2E2B" w:rsidTr="00061733">
        <w:trPr>
          <w:trHeight w:val="378"/>
        </w:trPr>
        <w:tc>
          <w:tcPr>
            <w:tcW w:w="39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241" w:rsidRPr="00AC2E2B" w:rsidTr="00061733">
        <w:trPr>
          <w:trHeight w:val="364"/>
        </w:trPr>
        <w:tc>
          <w:tcPr>
            <w:tcW w:w="39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7241" w:rsidRPr="00AC2E2B" w:rsidRDefault="008B7241" w:rsidP="008B7241">
      <w:pPr>
        <w:rPr>
          <w:rFonts w:ascii="Times New Roman" w:hAnsi="Times New Roman" w:cs="Times New Roman"/>
          <w:sz w:val="28"/>
          <w:szCs w:val="28"/>
        </w:rPr>
      </w:pP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lastRenderedPageBreak/>
        <w:t>г) Відомість для оцінювання писемного мовлення. Тривалість виконання письмової роботи 45 хв.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9001" w:type="dxa"/>
        <w:tblLayout w:type="fixed"/>
        <w:tblLook w:val="04A0" w:firstRow="1" w:lastRow="0" w:firstColumn="1" w:lastColumn="0" w:noHBand="0" w:noVBand="1"/>
      </w:tblPr>
      <w:tblGrid>
        <w:gridCol w:w="566"/>
        <w:gridCol w:w="921"/>
        <w:gridCol w:w="1161"/>
        <w:gridCol w:w="1328"/>
        <w:gridCol w:w="1334"/>
        <w:gridCol w:w="1487"/>
        <w:gridCol w:w="1161"/>
        <w:gridCol w:w="1043"/>
      </w:tblGrid>
      <w:tr w:rsidR="008B7241" w:rsidRPr="00AC2E2B" w:rsidTr="00061733">
        <w:trPr>
          <w:trHeight w:val="1185"/>
        </w:trPr>
        <w:tc>
          <w:tcPr>
            <w:tcW w:w="566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№</w:t>
            </w:r>
          </w:p>
        </w:tc>
        <w:tc>
          <w:tcPr>
            <w:tcW w:w="92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Код роботи</w:t>
            </w:r>
          </w:p>
        </w:tc>
        <w:tc>
          <w:tcPr>
            <w:tcW w:w="116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AC2E2B">
              <w:rPr>
                <w:rFonts w:ascii="Times New Roman" w:hAnsi="Times New Roman" w:cs="Times New Roman"/>
                <w:sz w:val="20"/>
                <w:szCs w:val="28"/>
              </w:rPr>
              <w:t xml:space="preserve">Прізвище 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ім’я учня</w:t>
            </w:r>
          </w:p>
        </w:tc>
        <w:tc>
          <w:tcPr>
            <w:tcW w:w="1328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Зміст</w:t>
            </w:r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B7241" w:rsidRPr="00AC2E2B" w:rsidRDefault="008B7241" w:rsidP="00E84CA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(0-8)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33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Граматика</w:t>
            </w:r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(0-10)</w:t>
            </w:r>
          </w:p>
        </w:tc>
        <w:tc>
          <w:tcPr>
            <w:tcW w:w="1487" w:type="dxa"/>
          </w:tcPr>
          <w:p w:rsidR="008B7241" w:rsidRDefault="008B7241" w:rsidP="00E84CA5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Л</w:t>
            </w:r>
            <w:r w:rsidRPr="00AC2E2B">
              <w:rPr>
                <w:rFonts w:ascii="Times New Roman" w:hAnsi="Times New Roman" w:cs="Times New Roman"/>
                <w:sz w:val="20"/>
                <w:szCs w:val="28"/>
              </w:rPr>
              <w:t xml:space="preserve">ексична насиченість: 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(2-8)</w:t>
            </w:r>
          </w:p>
        </w:tc>
        <w:tc>
          <w:tcPr>
            <w:tcW w:w="116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(0-2)</w:t>
            </w:r>
          </w:p>
        </w:tc>
        <w:tc>
          <w:tcPr>
            <w:tcW w:w="104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</w:t>
            </w:r>
            <w:r w:rsidRPr="00AC2E2B">
              <w:rPr>
                <w:rFonts w:ascii="Times New Roman" w:hAnsi="Times New Roman" w:cs="Times New Roman"/>
                <w:szCs w:val="28"/>
              </w:rPr>
              <w:t>бсяг: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(0-2)</w:t>
            </w:r>
          </w:p>
        </w:tc>
      </w:tr>
      <w:tr w:rsidR="008B7241" w:rsidRPr="00AC2E2B" w:rsidTr="00061733">
        <w:trPr>
          <w:trHeight w:val="379"/>
        </w:trPr>
        <w:tc>
          <w:tcPr>
            <w:tcW w:w="566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2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241" w:rsidRPr="00AC2E2B" w:rsidTr="00061733">
        <w:trPr>
          <w:trHeight w:val="365"/>
        </w:trPr>
        <w:tc>
          <w:tcPr>
            <w:tcW w:w="566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E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2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7241" w:rsidRPr="00AC2E2B" w:rsidRDefault="008B7241" w:rsidP="008B7241">
      <w:pPr>
        <w:rPr>
          <w:rFonts w:ascii="Times New Roman" w:hAnsi="Times New Roman" w:cs="Times New Roman"/>
          <w:sz w:val="28"/>
          <w:szCs w:val="28"/>
        </w:rPr>
      </w:pPr>
    </w:p>
    <w:p w:rsidR="008B7241" w:rsidRPr="00AC2E2B" w:rsidRDefault="008B7241" w:rsidP="008B7241">
      <w:pPr>
        <w:rPr>
          <w:rFonts w:ascii="Times New Roman" w:hAnsi="Times New Roman" w:cs="Times New Roman"/>
          <w:sz w:val="28"/>
          <w:szCs w:val="28"/>
        </w:rPr>
      </w:pP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Максимальний бал за кожен вид мовленнєвої діяльності - 30 балів. Тобто, якщо у вас в аудіюванні 10 речень на пер</w:t>
      </w:r>
      <w:r>
        <w:rPr>
          <w:rFonts w:ascii="Times New Roman" w:hAnsi="Times New Roman" w:cs="Times New Roman"/>
          <w:sz w:val="28"/>
          <w:szCs w:val="28"/>
          <w:lang w:val="ru-RU"/>
        </w:rPr>
        <w:t>ший тест і 10 на другий – за кожну правильну відповідь учасник отримує максимально 1,5 бала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b/>
          <w:sz w:val="28"/>
          <w:szCs w:val="28"/>
          <w:lang w:val="ru-RU"/>
        </w:rPr>
        <w:t>4.</w:t>
      </w:r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 В читанні є різна кількість запитань (або суджень) - але загальна кількість, також, має бути  30 балів.</w:t>
      </w:r>
    </w:p>
    <w:p w:rsidR="008B7241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>5. Письмо оцінюємо в 30 балів за такими критеріями:</w:t>
      </w:r>
    </w:p>
    <w:tbl>
      <w:tblPr>
        <w:tblStyle w:val="a3"/>
        <w:tblW w:w="9164" w:type="dxa"/>
        <w:tblLayout w:type="fixed"/>
        <w:tblLook w:val="04A0" w:firstRow="1" w:lastRow="0" w:firstColumn="1" w:lastColumn="0" w:noHBand="0" w:noVBand="1"/>
      </w:tblPr>
      <w:tblGrid>
        <w:gridCol w:w="1914"/>
        <w:gridCol w:w="1924"/>
        <w:gridCol w:w="2145"/>
        <w:gridCol w:w="1675"/>
        <w:gridCol w:w="1506"/>
      </w:tblGrid>
      <w:tr w:rsidR="008B7241" w:rsidRPr="00AC2E2B" w:rsidTr="00061733">
        <w:trPr>
          <w:trHeight w:val="1479"/>
        </w:trPr>
        <w:tc>
          <w:tcPr>
            <w:tcW w:w="191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Зміст</w:t>
            </w:r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B7241" w:rsidRPr="00AC2E2B" w:rsidRDefault="008B7241" w:rsidP="00E84CA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(0-8)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924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Граматика</w:t>
            </w:r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(0-10)</w:t>
            </w:r>
          </w:p>
        </w:tc>
        <w:tc>
          <w:tcPr>
            <w:tcW w:w="2145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Л</w:t>
            </w:r>
            <w:r w:rsidRPr="00AC2E2B">
              <w:rPr>
                <w:rFonts w:ascii="Times New Roman" w:hAnsi="Times New Roman" w:cs="Times New Roman"/>
                <w:sz w:val="20"/>
                <w:szCs w:val="28"/>
              </w:rPr>
              <w:t>ексична насиченість: (2-8)</w:t>
            </w:r>
          </w:p>
        </w:tc>
        <w:tc>
          <w:tcPr>
            <w:tcW w:w="1675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Форма</w:t>
            </w:r>
            <w:r>
              <w:rPr>
                <w:rFonts w:ascii="Times New Roman" w:hAnsi="Times New Roman" w:cs="Times New Roman"/>
                <w:szCs w:val="28"/>
              </w:rPr>
              <w:t>: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(0-2)</w:t>
            </w:r>
          </w:p>
        </w:tc>
        <w:tc>
          <w:tcPr>
            <w:tcW w:w="1506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</w:t>
            </w:r>
            <w:r w:rsidRPr="00AC2E2B">
              <w:rPr>
                <w:rFonts w:ascii="Times New Roman" w:hAnsi="Times New Roman" w:cs="Times New Roman"/>
                <w:szCs w:val="28"/>
              </w:rPr>
              <w:t>бсяг: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Cs w:val="28"/>
              </w:rPr>
            </w:pPr>
            <w:r w:rsidRPr="00AC2E2B">
              <w:rPr>
                <w:rFonts w:ascii="Times New Roman" w:hAnsi="Times New Roman" w:cs="Times New Roman"/>
                <w:szCs w:val="28"/>
              </w:rPr>
              <w:t>(0-2)</w:t>
            </w:r>
          </w:p>
        </w:tc>
      </w:tr>
    </w:tbl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B7241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>6. Усне мовлення (учні отримують три теми, вибирають одну та розповідають її зміст) - 30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балів за наступними критеріями:</w:t>
      </w:r>
    </w:p>
    <w:tbl>
      <w:tblPr>
        <w:tblStyle w:val="a3"/>
        <w:tblW w:w="10245" w:type="dxa"/>
        <w:tblInd w:w="-998" w:type="dxa"/>
        <w:tblLook w:val="04A0" w:firstRow="1" w:lastRow="0" w:firstColumn="1" w:lastColumn="0" w:noHBand="0" w:noVBand="1"/>
      </w:tblPr>
      <w:tblGrid>
        <w:gridCol w:w="1248"/>
        <w:gridCol w:w="1708"/>
        <w:gridCol w:w="1632"/>
        <w:gridCol w:w="1075"/>
        <w:gridCol w:w="1336"/>
        <w:gridCol w:w="1508"/>
        <w:gridCol w:w="1738"/>
      </w:tblGrid>
      <w:tr w:rsidR="008B7241" w:rsidRPr="00AC2E2B" w:rsidTr="00061733">
        <w:trPr>
          <w:trHeight w:val="1102"/>
        </w:trPr>
        <w:tc>
          <w:tcPr>
            <w:tcW w:w="1248" w:type="dxa"/>
          </w:tcPr>
          <w:p w:rsidR="008B7241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Повнота розкриття теми: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1-3 бали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708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Комунікативна спрямованість : 1-3</w:t>
            </w:r>
          </w:p>
        </w:tc>
        <w:tc>
          <w:tcPr>
            <w:tcW w:w="1632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Інформаційна значимість: 0-2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075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Вимова: 0-4 бали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336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Граматика: 1-8 балів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508" w:type="dxa"/>
          </w:tcPr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Лексичне наповнення: 1-8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8" w:type="dxa"/>
          </w:tcPr>
          <w:p w:rsidR="008B7241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 xml:space="preserve">Функціональна адекватність: 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 w:rsidRPr="00AC2E2B">
              <w:rPr>
                <w:rFonts w:ascii="Times New Roman" w:hAnsi="Times New Roman" w:cs="Times New Roman"/>
                <w:sz w:val="18"/>
                <w:szCs w:val="28"/>
              </w:rPr>
              <w:t>1-2</w:t>
            </w:r>
          </w:p>
          <w:p w:rsidR="008B7241" w:rsidRPr="00AC2E2B" w:rsidRDefault="008B7241" w:rsidP="00E84CA5">
            <w:pPr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</w:tbl>
    <w:p w:rsidR="008B7241" w:rsidRPr="00830BD9" w:rsidRDefault="008B7241" w:rsidP="008B724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D6290" w:rsidRPr="00061733" w:rsidRDefault="008B7241">
      <w:pPr>
        <w:rPr>
          <w:rFonts w:ascii="Times New Roman" w:hAnsi="Times New Roman" w:cs="Times New Roman"/>
          <w:sz w:val="18"/>
          <w:szCs w:val="28"/>
          <w:lang w:val="ru-RU"/>
        </w:rPr>
      </w:pPr>
      <w:r w:rsidRPr="00830BD9">
        <w:rPr>
          <w:rFonts w:ascii="Times New Roman" w:hAnsi="Times New Roman" w:cs="Times New Roman"/>
          <w:sz w:val="28"/>
          <w:szCs w:val="28"/>
          <w:lang w:val="ru-RU"/>
        </w:rPr>
        <w:t>При проведені усного мовлення члени журі задають учням запитання для уточнення, розкриття глибини теми. Відповіді учнів додатково не оцінюються, ли</w:t>
      </w:r>
      <w:r w:rsidR="00061733">
        <w:rPr>
          <w:rFonts w:ascii="Times New Roman" w:hAnsi="Times New Roman" w:cs="Times New Roman"/>
          <w:sz w:val="28"/>
          <w:szCs w:val="28"/>
          <w:lang w:val="ru-RU"/>
        </w:rPr>
        <w:t xml:space="preserve">ше як розкриття теми (тобто до </w:t>
      </w:r>
      <w:bookmarkStart w:id="0" w:name="_GoBack"/>
      <w:bookmarkEnd w:id="0"/>
      <w:r w:rsidRPr="00830BD9">
        <w:rPr>
          <w:rFonts w:ascii="Times New Roman" w:hAnsi="Times New Roman" w:cs="Times New Roman"/>
          <w:sz w:val="28"/>
          <w:szCs w:val="28"/>
          <w:lang w:val="ru-RU"/>
        </w:rPr>
        <w:t xml:space="preserve">повноти розкриття теми додаєте певну кількість балів). </w:t>
      </w:r>
      <w:r w:rsidRPr="00061733">
        <w:rPr>
          <w:rFonts w:ascii="Times New Roman" w:hAnsi="Times New Roman" w:cs="Times New Roman"/>
          <w:sz w:val="28"/>
          <w:szCs w:val="28"/>
          <w:lang w:val="ru-RU"/>
        </w:rPr>
        <w:t>Учні запитання членам журі не задають.</w:t>
      </w:r>
    </w:p>
    <w:sectPr w:rsidR="008D6290" w:rsidRPr="00061733" w:rsidSect="00DB51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41"/>
    <w:rsid w:val="00061733"/>
    <w:rsid w:val="002C354C"/>
    <w:rsid w:val="008473FD"/>
    <w:rsid w:val="008B7241"/>
    <w:rsid w:val="008D6290"/>
    <w:rsid w:val="00E0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7B46"/>
  <w15:chartTrackingRefBased/>
  <w15:docId w15:val="{43C063C4-8120-4CFE-BD92-709EC3E0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24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2023-11-11T15:13:00Z</dcterms:created>
  <dcterms:modified xsi:type="dcterms:W3CDTF">2023-11-11T15:16:00Z</dcterms:modified>
</cp:coreProperties>
</file>